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B5" w:rsidRDefault="00F750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PRICE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QUOTATION FORM</w:t>
      </w:r>
    </w:p>
    <w:p w:rsidR="000550B5" w:rsidRDefault="000550B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0550B5">
        <w:tc>
          <w:tcPr>
            <w:tcW w:w="3708" w:type="dxa"/>
          </w:tcPr>
          <w:p w:rsidR="000550B5" w:rsidRDefault="00F7507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0550B5" w:rsidRDefault="000550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50B5">
        <w:tc>
          <w:tcPr>
            <w:tcW w:w="3708" w:type="dxa"/>
          </w:tcPr>
          <w:p w:rsidR="000550B5" w:rsidRDefault="00F7507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:rsidR="000550B5" w:rsidRDefault="000550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50B5">
        <w:tc>
          <w:tcPr>
            <w:tcW w:w="3708" w:type="dxa"/>
          </w:tcPr>
          <w:p w:rsidR="000550B5" w:rsidRDefault="00F7507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UNFPA/MDV/RFQ/21/009</w:t>
            </w:r>
            <w:bookmarkStart w:id="0" w:name="_GoBack"/>
            <w:bookmarkEnd w:id="0"/>
          </w:p>
        </w:tc>
      </w:tr>
      <w:tr w:rsidR="000550B5">
        <w:tc>
          <w:tcPr>
            <w:tcW w:w="3708" w:type="dxa"/>
          </w:tcPr>
          <w:p w:rsidR="000550B5" w:rsidRDefault="00F7507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Currency of quotation:</w:t>
            </w:r>
          </w:p>
        </w:tc>
        <w:tc>
          <w:tcPr>
            <w:tcW w:w="4814" w:type="dxa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MVR</w:t>
            </w:r>
          </w:p>
        </w:tc>
      </w:tr>
      <w:tr w:rsidR="000550B5">
        <w:tc>
          <w:tcPr>
            <w:tcW w:w="3708" w:type="dxa"/>
            <w:tcBorders>
              <w:bottom w:val="single" w:sz="4" w:space="0" w:color="F2F2F2"/>
            </w:tcBorders>
          </w:tcPr>
          <w:p w:rsidR="000550B5" w:rsidRDefault="00F7507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Validity of quotation:</w:t>
            </w:r>
          </w:p>
          <w:p w:rsidR="000550B5" w:rsidRDefault="00F75077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(The quotation shall be valid for a period of at least 3 months after the submission deadline.)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0550B5" w:rsidRDefault="000550B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550B5" w:rsidRDefault="000550B5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0550B5" w:rsidRDefault="000550B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550B5" w:rsidRDefault="000550B5">
      <w:pPr>
        <w:pStyle w:val="Title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0550B5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0550B5" w:rsidRDefault="00F75077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Total</w:t>
            </w:r>
          </w:p>
        </w:tc>
      </w:tr>
      <w:tr w:rsidR="000550B5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0550B5" w:rsidRDefault="00F750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Professional Fees</w:t>
            </w:r>
          </w:p>
        </w:tc>
      </w:tr>
      <w:tr w:rsidR="000550B5">
        <w:trPr>
          <w:jc w:val="center"/>
        </w:trPr>
        <w:tc>
          <w:tcPr>
            <w:tcW w:w="648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50B5">
        <w:trPr>
          <w:jc w:val="center"/>
        </w:trPr>
        <w:tc>
          <w:tcPr>
            <w:tcW w:w="648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50B5">
        <w:trPr>
          <w:jc w:val="center"/>
        </w:trPr>
        <w:tc>
          <w:tcPr>
            <w:tcW w:w="648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0550B5" w:rsidRDefault="000550B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50B5">
        <w:trPr>
          <w:trHeight w:val="240"/>
          <w:jc w:val="center"/>
        </w:trPr>
        <w:tc>
          <w:tcPr>
            <w:tcW w:w="8610" w:type="dxa"/>
            <w:gridSpan w:val="5"/>
            <w:shd w:val="clear" w:color="auto" w:fill="auto"/>
          </w:tcPr>
          <w:p w:rsidR="000550B5" w:rsidRDefault="00F75077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Total Contract Price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550B5" w:rsidRDefault="00F7507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MVR </w:t>
            </w:r>
          </w:p>
        </w:tc>
      </w:tr>
    </w:tbl>
    <w:p w:rsidR="000550B5" w:rsidRDefault="000550B5">
      <w:pPr>
        <w:rPr>
          <w:rFonts w:ascii="Calibri" w:eastAsia="Calibri" w:hAnsi="Calibri" w:cs="Calibri"/>
          <w:b/>
          <w:sz w:val="22"/>
          <w:szCs w:val="22"/>
        </w:rPr>
      </w:pPr>
    </w:p>
    <w:p w:rsidR="000550B5" w:rsidRDefault="00F7507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0B5" w:rsidRDefault="00F7507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50B5" w:rsidRDefault="000550B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0550B5" w:rsidRDefault="000550B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0550B5" w:rsidRDefault="000550B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0550B5" w:rsidRDefault="000550B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0550B5" w:rsidRDefault="00F7507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hereby certify that the company mentioned above, which I am duly authorized to sign for, has reviewed RFQ UNFPA/MDV/RFQ/21/009 including all annexes, amendments to the RFQ document (if applicable) and the responses provided by UNFPA on clarification ques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tions from the prospective service providers.  Further, the company accepts the General Conditions of Contract for UNFPA and we will abide by this quotation until it expires. </w:t>
      </w:r>
    </w:p>
    <w:tbl>
      <w:tblPr>
        <w:tblStyle w:val="a3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0550B5">
        <w:tc>
          <w:tcPr>
            <w:tcW w:w="4927" w:type="dxa"/>
            <w:shd w:val="clear" w:color="auto" w:fill="auto"/>
            <w:vAlign w:val="center"/>
          </w:tcPr>
          <w:p w:rsidR="000550B5" w:rsidRDefault="000550B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50B5" w:rsidRDefault="000550B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50B5" w:rsidRDefault="000550B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0550B5" w:rsidRDefault="000550B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0550B5" w:rsidRDefault="000550B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50B5">
        <w:tc>
          <w:tcPr>
            <w:tcW w:w="4927" w:type="dxa"/>
            <w:shd w:val="clear" w:color="auto" w:fill="auto"/>
            <w:vAlign w:val="center"/>
          </w:tcPr>
          <w:p w:rsidR="000550B5" w:rsidRDefault="00F750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0550B5" w:rsidRDefault="00F750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and place</w:t>
            </w:r>
          </w:p>
        </w:tc>
      </w:tr>
    </w:tbl>
    <w:p w:rsidR="000550B5" w:rsidRDefault="000550B5">
      <w:pPr>
        <w:rPr>
          <w:rFonts w:ascii="Calibri" w:eastAsia="Calibri" w:hAnsi="Calibri" w:cs="Calibri"/>
        </w:rPr>
      </w:pPr>
    </w:p>
    <w:p w:rsidR="000550B5" w:rsidRDefault="000550B5">
      <w:pPr>
        <w:rPr>
          <w:rFonts w:ascii="Calibri" w:eastAsia="Calibri" w:hAnsi="Calibri" w:cs="Calibri"/>
          <w:b/>
          <w:sz w:val="28"/>
          <w:szCs w:val="28"/>
        </w:rPr>
      </w:pPr>
    </w:p>
    <w:sectPr w:rsidR="000550B5">
      <w:headerReference w:type="default" r:id="rId17"/>
      <w:footerReference w:type="even" r:id="rId18"/>
      <w:footerReference w:type="default" r:id="rId19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77" w:rsidRDefault="00F75077">
      <w:r>
        <w:separator/>
      </w:r>
    </w:p>
  </w:endnote>
  <w:endnote w:type="continuationSeparator" w:id="0">
    <w:p w:rsidR="00F75077" w:rsidRDefault="00F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UNFPA-Text">
    <w:panose1 w:val="0200060303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5" w:rsidRDefault="00F750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550B5" w:rsidRDefault="000550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5" w:rsidRDefault="00F750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AA512A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AA512A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AA512A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AA512A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0550B5" w:rsidRDefault="00F750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77" w:rsidRDefault="00F75077">
      <w:r>
        <w:separator/>
      </w:r>
    </w:p>
  </w:footnote>
  <w:footnote w:type="continuationSeparator" w:id="0">
    <w:p w:rsidR="00F75077" w:rsidRDefault="00F7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5" w:rsidRDefault="000550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4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0550B5">
      <w:trPr>
        <w:trHeight w:val="1142"/>
      </w:trPr>
      <w:tc>
        <w:tcPr>
          <w:tcW w:w="4995" w:type="dxa"/>
          <w:shd w:val="clear" w:color="auto" w:fill="auto"/>
        </w:tcPr>
        <w:p w:rsidR="000550B5" w:rsidRDefault="00F750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309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550B5" w:rsidRDefault="00F75077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United Nations Population Fund</w:t>
          </w:r>
        </w:p>
        <w:p w:rsidR="000550B5" w:rsidRDefault="00F75077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Maldives Country Office</w:t>
          </w:r>
        </w:p>
        <w:p w:rsidR="000550B5" w:rsidRDefault="00F75077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3rd Floor, </w:t>
          </w: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Shinetree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Building, </w:t>
          </w: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Boduthakurufaanu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Magu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Maafannu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>, Male' 20184, Republic of Maldives</w:t>
          </w:r>
        </w:p>
        <w:p w:rsidR="000550B5" w:rsidRDefault="00F75077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Email: </w:t>
          </w:r>
          <w:hyperlink r:id="rId2">
            <w:r>
              <w:rPr>
                <w:rFonts w:ascii="Calibri" w:eastAsia="Calibri" w:hAnsi="Calibri" w:cs="Calibri"/>
                <w:color w:val="003366"/>
                <w:sz w:val="18"/>
                <w:szCs w:val="18"/>
                <w:u w:val="single"/>
              </w:rPr>
              <w:t>maldives.office@unfpa.org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:rsidR="000550B5" w:rsidRDefault="00F75077">
          <w:pP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sz w:val="24"/>
              <w:szCs w:val="24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Website: </w:t>
          </w:r>
          <w:hyperlink r:id="rId3">
            <w:r>
              <w:rPr>
                <w:rFonts w:ascii="Calibri" w:eastAsia="Calibri" w:hAnsi="Calibri" w:cs="Calibri"/>
                <w:color w:val="003366"/>
                <w:sz w:val="18"/>
                <w:szCs w:val="18"/>
                <w:u w:val="single"/>
              </w:rPr>
              <w:t>www.unfpa.org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</w:tr>
  </w:tbl>
  <w:p w:rsidR="000550B5" w:rsidRDefault="000550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  <w:p w:rsidR="000550B5" w:rsidRDefault="000550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92D"/>
    <w:multiLevelType w:val="multilevel"/>
    <w:tmpl w:val="690A1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F637B3"/>
    <w:multiLevelType w:val="multilevel"/>
    <w:tmpl w:val="1DF6A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5A5E7EF1"/>
    <w:multiLevelType w:val="multilevel"/>
    <w:tmpl w:val="6AE096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5E411E"/>
    <w:multiLevelType w:val="multilevel"/>
    <w:tmpl w:val="CDF25B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E838D4"/>
    <w:multiLevelType w:val="multilevel"/>
    <w:tmpl w:val="D210499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5"/>
    <w:rsid w:val="000550B5"/>
    <w:rsid w:val="00AA512A"/>
    <w:rsid w:val="00F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CD2C"/>
  <w15:docId w15:val="{8036BC7A-8BB5-40ED-BE17-4ED53981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fpa.org" TargetMode="External"/><Relationship Id="rId2" Type="http://schemas.openxmlformats.org/officeDocument/2006/relationships/hyperlink" Target="mailto:maldive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sgrkKjLO3jqxMbOrN5/syGO8A==">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UNFPA Maldives</cp:lastModifiedBy>
  <cp:revision>2</cp:revision>
  <dcterms:created xsi:type="dcterms:W3CDTF">2018-07-30T12:26:00Z</dcterms:created>
  <dcterms:modified xsi:type="dcterms:W3CDTF">2021-09-05T10:26:00Z</dcterms:modified>
</cp:coreProperties>
</file>